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Default="00193E3D" w:rsidP="008A22C6">
      <w:bookmarkStart w:id="0" w:name="_GoBack"/>
      <w:r w:rsidRPr="0051203F">
        <w:rPr>
          <w:b/>
        </w:rPr>
        <w:t>Appendix 1</w:t>
      </w:r>
      <w:bookmarkEnd w:id="0"/>
      <w:r>
        <w:t>- Oxfordshire</w:t>
      </w:r>
      <w:r w:rsidR="00817BC8">
        <w:t xml:space="preserve"> Private Rental Affordability Gap</w:t>
      </w:r>
    </w:p>
    <w:p w:rsidR="00817BC8" w:rsidRDefault="00817BC8" w:rsidP="008A22C6"/>
    <w:p w:rsidR="00817BC8" w:rsidRDefault="00817BC8" w:rsidP="00817BC8">
      <w:pPr>
        <w:rPr>
          <w:b/>
        </w:rPr>
      </w:pPr>
    </w:p>
    <w:p w:rsidR="00817BC8" w:rsidRDefault="00817BC8" w:rsidP="00817BC8">
      <w:r>
        <w:t xml:space="preserve">The </w:t>
      </w:r>
      <w:r w:rsidR="008A0789">
        <w:t xml:space="preserve">Government </w:t>
      </w:r>
      <w:r w:rsidR="00046FCA">
        <w:t>V</w:t>
      </w:r>
      <w:r>
        <w:t xml:space="preserve">aluation </w:t>
      </w:r>
      <w:r w:rsidR="00046FCA">
        <w:t>O</w:t>
      </w:r>
      <w:r w:rsidR="005B1F2E">
        <w:t xml:space="preserve">ffice </w:t>
      </w:r>
      <w:r w:rsidR="00046FCA">
        <w:t>A</w:t>
      </w:r>
      <w:r>
        <w:t>gency is the best index of monthly medium rent levels (last publication was</w:t>
      </w:r>
      <w:r w:rsidR="00E108A6">
        <w:t xml:space="preserve"> Sept 16). T</w:t>
      </w:r>
      <w:r>
        <w:t>he LHA gap is the difference between the Government set cap for Housin</w:t>
      </w:r>
      <w:r w:rsidR="00E108A6">
        <w:t>g benefit and rent for example</w:t>
      </w:r>
      <w:r>
        <w:t xml:space="preserve"> 2 </w:t>
      </w:r>
      <w:proofErr w:type="gramStart"/>
      <w:r>
        <w:t>bed</w:t>
      </w:r>
      <w:proofErr w:type="gramEnd"/>
      <w:r>
        <w:t xml:space="preserve"> LHA is £834 a month</w:t>
      </w:r>
      <w:r w:rsidR="008A0789">
        <w:t xml:space="preserve"> in Oxford</w:t>
      </w:r>
      <w:r w:rsidR="00E108A6">
        <w:t xml:space="preserve"> and the medium rent is £266 higher</w:t>
      </w:r>
      <w:r>
        <w:t>.</w:t>
      </w:r>
    </w:p>
    <w:p w:rsidR="008A0789" w:rsidRDefault="00193E3D" w:rsidP="00817BC8">
      <w:r>
        <w:t>The figures below are for</w:t>
      </w:r>
      <w:r w:rsidR="008A0789">
        <w:t>:</w:t>
      </w:r>
      <w:r>
        <w:t xml:space="preserve"> </w:t>
      </w:r>
    </w:p>
    <w:p w:rsidR="00817BC8" w:rsidRPr="008A0789" w:rsidRDefault="008A0789" w:rsidP="00817BC8">
      <w:pPr>
        <w:rPr>
          <w:b/>
        </w:rPr>
      </w:pPr>
      <w:r w:rsidRPr="008A0789">
        <w:rPr>
          <w:b/>
        </w:rPr>
        <w:t xml:space="preserve">Oxford </w:t>
      </w:r>
    </w:p>
    <w:p w:rsidR="00817BC8" w:rsidRDefault="00817BC8" w:rsidP="00817BC8">
      <w:r>
        <w:t>Bed size</w:t>
      </w:r>
      <w:r>
        <w:tab/>
      </w:r>
      <w:r>
        <w:tab/>
        <w:t>Median rent</w:t>
      </w:r>
      <w:r>
        <w:tab/>
      </w:r>
      <w:r>
        <w:tab/>
        <w:t>LHA gap</w:t>
      </w:r>
      <w:r>
        <w:tab/>
      </w:r>
    </w:p>
    <w:p w:rsidR="00817BC8" w:rsidRDefault="00817BC8" w:rsidP="00817BC8">
      <w:r>
        <w:t>One</w:t>
      </w:r>
      <w:r>
        <w:tab/>
      </w:r>
      <w:r>
        <w:tab/>
      </w:r>
      <w:r>
        <w:tab/>
        <w:t>900</w:t>
      </w:r>
      <w:r>
        <w:tab/>
      </w:r>
      <w:r>
        <w:tab/>
      </w:r>
      <w:r>
        <w:tab/>
        <w:t>212</w:t>
      </w:r>
      <w:r>
        <w:tab/>
      </w:r>
      <w:r>
        <w:tab/>
      </w:r>
    </w:p>
    <w:p w:rsidR="00817BC8" w:rsidRDefault="00817BC8" w:rsidP="00817BC8">
      <w:r>
        <w:t>Two</w:t>
      </w:r>
      <w:r>
        <w:tab/>
      </w:r>
      <w:r>
        <w:tab/>
      </w:r>
      <w:r>
        <w:tab/>
        <w:t>1100</w:t>
      </w:r>
      <w:r>
        <w:tab/>
      </w:r>
      <w:r>
        <w:tab/>
      </w:r>
      <w:r>
        <w:tab/>
        <w:t>266</w:t>
      </w:r>
      <w:r>
        <w:tab/>
      </w:r>
      <w:r>
        <w:tab/>
      </w:r>
    </w:p>
    <w:p w:rsidR="00817BC8" w:rsidRDefault="00817BC8" w:rsidP="00817BC8">
      <w:r>
        <w:t>Three</w:t>
      </w:r>
      <w:r>
        <w:tab/>
      </w:r>
      <w:r>
        <w:tab/>
      </w:r>
      <w:r>
        <w:tab/>
        <w:t>1370</w:t>
      </w:r>
      <w:r>
        <w:tab/>
      </w:r>
      <w:r>
        <w:tab/>
      </w:r>
      <w:r>
        <w:tab/>
        <w:t>372</w:t>
      </w:r>
      <w:r>
        <w:tab/>
      </w:r>
      <w:r>
        <w:tab/>
      </w:r>
    </w:p>
    <w:p w:rsidR="00817BC8" w:rsidRDefault="00817BC8" w:rsidP="00817BC8">
      <w:r>
        <w:t>Four/Five</w:t>
      </w:r>
      <w:r>
        <w:tab/>
      </w:r>
      <w:r>
        <w:tab/>
        <w:t>2080</w:t>
      </w:r>
      <w:r>
        <w:tab/>
      </w:r>
      <w:r>
        <w:tab/>
      </w:r>
      <w:r>
        <w:tab/>
        <w:t>784</w:t>
      </w:r>
      <w:r>
        <w:tab/>
      </w:r>
    </w:p>
    <w:p w:rsidR="00193E3D" w:rsidRDefault="00193E3D" w:rsidP="00817BC8"/>
    <w:p w:rsidR="00193E3D" w:rsidRPr="00046FCA" w:rsidRDefault="008A0789" w:rsidP="00817BC8">
      <w:pPr>
        <w:rPr>
          <w:b/>
        </w:rPr>
      </w:pPr>
      <w:r w:rsidRPr="00046FCA">
        <w:rPr>
          <w:b/>
        </w:rPr>
        <w:t>Cherwell</w:t>
      </w:r>
    </w:p>
    <w:p w:rsidR="008A0789" w:rsidRDefault="008A0789" w:rsidP="008A0789">
      <w:r>
        <w:t>Bed size</w:t>
      </w:r>
      <w:r>
        <w:tab/>
      </w:r>
      <w:r>
        <w:tab/>
        <w:t>Median rent</w:t>
      </w:r>
      <w:r>
        <w:tab/>
      </w:r>
      <w:r>
        <w:tab/>
        <w:t>LHA gap</w:t>
      </w:r>
      <w:r>
        <w:tab/>
      </w:r>
    </w:p>
    <w:p w:rsidR="008A0789" w:rsidRDefault="00F91FB7" w:rsidP="008A0789">
      <w:r>
        <w:t>One</w:t>
      </w:r>
      <w:r>
        <w:tab/>
      </w:r>
      <w:r>
        <w:tab/>
      </w:r>
      <w:r>
        <w:tab/>
        <w:t>675</w:t>
      </w:r>
      <w:r>
        <w:tab/>
      </w:r>
      <w:r>
        <w:tab/>
      </w:r>
      <w:r>
        <w:tab/>
        <w:t>-</w:t>
      </w:r>
      <w:r w:rsidR="008A0789">
        <w:tab/>
      </w:r>
      <w:r w:rsidR="008A0789">
        <w:tab/>
      </w:r>
    </w:p>
    <w:p w:rsidR="008A0789" w:rsidRDefault="00F91FB7" w:rsidP="008A0789">
      <w:r>
        <w:t>Two</w:t>
      </w:r>
      <w:r>
        <w:tab/>
      </w:r>
      <w:r>
        <w:tab/>
      </w:r>
      <w:r>
        <w:tab/>
        <w:t>830</w:t>
      </w:r>
      <w:r>
        <w:tab/>
      </w:r>
      <w:r>
        <w:tab/>
      </w:r>
      <w:r>
        <w:tab/>
        <w:t>-</w:t>
      </w:r>
      <w:r w:rsidR="008A0789">
        <w:tab/>
      </w:r>
      <w:r w:rsidR="008A0789">
        <w:tab/>
      </w:r>
    </w:p>
    <w:p w:rsidR="008A0789" w:rsidRDefault="00F31B73" w:rsidP="008A0789">
      <w:r>
        <w:t>Three</w:t>
      </w:r>
      <w:r>
        <w:tab/>
      </w:r>
      <w:r>
        <w:tab/>
      </w:r>
      <w:r>
        <w:tab/>
        <w:t>995</w:t>
      </w:r>
      <w:r>
        <w:tab/>
      </w:r>
      <w:r>
        <w:tab/>
      </w:r>
      <w:r>
        <w:tab/>
        <w:t>-</w:t>
      </w:r>
      <w:r w:rsidR="008A0789">
        <w:tab/>
      </w:r>
      <w:r w:rsidR="008A0789">
        <w:tab/>
      </w:r>
    </w:p>
    <w:p w:rsidR="008A0789" w:rsidRDefault="00F31B73" w:rsidP="008A0789">
      <w:r>
        <w:t>Four/Five</w:t>
      </w:r>
      <w:r>
        <w:tab/>
      </w:r>
      <w:r>
        <w:tab/>
        <w:t>1450</w:t>
      </w:r>
      <w:r>
        <w:tab/>
      </w:r>
      <w:r>
        <w:tab/>
      </w:r>
      <w:r>
        <w:tab/>
        <w:t>154</w:t>
      </w:r>
    </w:p>
    <w:p w:rsidR="008A0789" w:rsidRDefault="008A0789" w:rsidP="008A0789"/>
    <w:p w:rsidR="008A0789" w:rsidRPr="00046FCA" w:rsidRDefault="008A0789" w:rsidP="008A0789">
      <w:pPr>
        <w:rPr>
          <w:b/>
        </w:rPr>
      </w:pPr>
      <w:r w:rsidRPr="00046FCA">
        <w:rPr>
          <w:b/>
        </w:rPr>
        <w:t>South</w:t>
      </w:r>
    </w:p>
    <w:p w:rsidR="008A0789" w:rsidRDefault="008A0789" w:rsidP="008A0789">
      <w:r>
        <w:t>Bed size</w:t>
      </w:r>
      <w:r>
        <w:tab/>
      </w:r>
      <w:r>
        <w:tab/>
        <w:t>Median rent</w:t>
      </w:r>
      <w:r>
        <w:tab/>
      </w:r>
      <w:r>
        <w:tab/>
        <w:t>LHA gap</w:t>
      </w:r>
      <w:r>
        <w:tab/>
      </w:r>
    </w:p>
    <w:p w:rsidR="008A0789" w:rsidRDefault="00F91FB7" w:rsidP="008A0789">
      <w:r>
        <w:t>One</w:t>
      </w:r>
      <w:r>
        <w:tab/>
      </w:r>
      <w:r>
        <w:tab/>
      </w:r>
      <w:r>
        <w:tab/>
        <w:t>738</w:t>
      </w:r>
      <w:r>
        <w:tab/>
      </w:r>
      <w:r>
        <w:tab/>
      </w:r>
      <w:r>
        <w:tab/>
        <w:t>50</w:t>
      </w:r>
      <w:r w:rsidR="008A0789">
        <w:tab/>
      </w:r>
      <w:r w:rsidR="008A0789">
        <w:tab/>
      </w:r>
    </w:p>
    <w:p w:rsidR="008A0789" w:rsidRDefault="00F91FB7" w:rsidP="008A0789">
      <w:r>
        <w:t>Two</w:t>
      </w:r>
      <w:r>
        <w:tab/>
      </w:r>
      <w:r>
        <w:tab/>
      </w:r>
      <w:r>
        <w:tab/>
        <w:t>925</w:t>
      </w:r>
      <w:r>
        <w:tab/>
      </w:r>
      <w:r>
        <w:tab/>
      </w:r>
      <w:r>
        <w:tab/>
        <w:t>91</w:t>
      </w:r>
      <w:r w:rsidR="008A0789">
        <w:tab/>
      </w:r>
      <w:r w:rsidR="008A0789">
        <w:tab/>
      </w:r>
    </w:p>
    <w:p w:rsidR="008A0789" w:rsidRDefault="00F31B73" w:rsidP="008A0789">
      <w:r>
        <w:t>Three</w:t>
      </w:r>
      <w:r>
        <w:tab/>
      </w:r>
      <w:r>
        <w:tab/>
      </w:r>
      <w:r>
        <w:tab/>
        <w:t>1230</w:t>
      </w:r>
      <w:r>
        <w:tab/>
      </w:r>
      <w:r>
        <w:tab/>
      </w:r>
      <w:r>
        <w:tab/>
        <w:t>233</w:t>
      </w:r>
      <w:r w:rsidR="008A0789">
        <w:tab/>
      </w:r>
      <w:r w:rsidR="008A0789">
        <w:tab/>
      </w:r>
    </w:p>
    <w:p w:rsidR="008A0789" w:rsidRDefault="00F31B73" w:rsidP="008A0789">
      <w:r>
        <w:t>Four/Five</w:t>
      </w:r>
      <w:r>
        <w:tab/>
      </w:r>
      <w:r>
        <w:tab/>
        <w:t>1975</w:t>
      </w:r>
      <w:r>
        <w:tab/>
      </w:r>
      <w:r>
        <w:tab/>
      </w:r>
      <w:r>
        <w:tab/>
        <w:t>679</w:t>
      </w:r>
    </w:p>
    <w:p w:rsidR="008A0789" w:rsidRDefault="008A0789" w:rsidP="008A0789"/>
    <w:p w:rsidR="008A0789" w:rsidRPr="00046FCA" w:rsidRDefault="008A0789" w:rsidP="008A0789">
      <w:pPr>
        <w:rPr>
          <w:b/>
        </w:rPr>
      </w:pPr>
      <w:r w:rsidRPr="00046FCA">
        <w:rPr>
          <w:b/>
        </w:rPr>
        <w:t>Vale</w:t>
      </w:r>
    </w:p>
    <w:p w:rsidR="008A0789" w:rsidRDefault="008A0789" w:rsidP="008A0789">
      <w:r>
        <w:t>Bed size</w:t>
      </w:r>
      <w:r>
        <w:tab/>
      </w:r>
      <w:r>
        <w:tab/>
        <w:t>Median rent</w:t>
      </w:r>
      <w:r>
        <w:tab/>
      </w:r>
      <w:r>
        <w:tab/>
        <w:t>LHA gap</w:t>
      </w:r>
      <w:r>
        <w:tab/>
      </w:r>
    </w:p>
    <w:p w:rsidR="008A0789" w:rsidRDefault="00F91FB7" w:rsidP="008A0789">
      <w:r>
        <w:t>One</w:t>
      </w:r>
      <w:r>
        <w:tab/>
      </w:r>
      <w:r>
        <w:tab/>
      </w:r>
      <w:r>
        <w:tab/>
        <w:t>735</w:t>
      </w:r>
      <w:r>
        <w:tab/>
      </w:r>
      <w:r>
        <w:tab/>
      </w:r>
      <w:r>
        <w:tab/>
        <w:t>47</w:t>
      </w:r>
      <w:r w:rsidR="008A0789">
        <w:tab/>
      </w:r>
      <w:r w:rsidR="008A0789">
        <w:tab/>
      </w:r>
    </w:p>
    <w:p w:rsidR="008A0789" w:rsidRDefault="00F91FB7" w:rsidP="008A0789">
      <w:r>
        <w:t>Two</w:t>
      </w:r>
      <w:r>
        <w:tab/>
      </w:r>
      <w:r>
        <w:tab/>
      </w:r>
      <w:r>
        <w:tab/>
        <w:t>895</w:t>
      </w:r>
      <w:r>
        <w:tab/>
      </w:r>
      <w:r>
        <w:tab/>
      </w:r>
      <w:r>
        <w:tab/>
        <w:t>61</w:t>
      </w:r>
      <w:r w:rsidR="008A0789">
        <w:tab/>
      </w:r>
      <w:r w:rsidR="008A0789">
        <w:tab/>
      </w:r>
    </w:p>
    <w:p w:rsidR="008A0789" w:rsidRDefault="00F31B73" w:rsidP="008A0789">
      <w:r>
        <w:t>Three</w:t>
      </w:r>
      <w:r>
        <w:tab/>
      </w:r>
      <w:r>
        <w:tab/>
      </w:r>
      <w:r>
        <w:tab/>
        <w:t>1050</w:t>
      </w:r>
      <w:r>
        <w:tab/>
      </w:r>
      <w:r>
        <w:tab/>
      </w:r>
      <w:r>
        <w:tab/>
        <w:t>53</w:t>
      </w:r>
      <w:r w:rsidR="008A0789">
        <w:tab/>
      </w:r>
      <w:r w:rsidR="008A0789">
        <w:tab/>
      </w:r>
    </w:p>
    <w:p w:rsidR="008A0789" w:rsidRDefault="00F31B73" w:rsidP="008A0789">
      <w:r>
        <w:t>Four/Five</w:t>
      </w:r>
      <w:r>
        <w:tab/>
      </w:r>
      <w:r>
        <w:tab/>
        <w:t>1575</w:t>
      </w:r>
      <w:r>
        <w:tab/>
      </w:r>
      <w:r>
        <w:tab/>
      </w:r>
      <w:r>
        <w:tab/>
        <w:t>279</w:t>
      </w:r>
    </w:p>
    <w:p w:rsidR="008A0789" w:rsidRDefault="008A0789" w:rsidP="008A0789"/>
    <w:p w:rsidR="008A0789" w:rsidRPr="00046FCA" w:rsidRDefault="008A0789" w:rsidP="008A0789">
      <w:pPr>
        <w:rPr>
          <w:b/>
        </w:rPr>
      </w:pPr>
      <w:r w:rsidRPr="00046FCA">
        <w:rPr>
          <w:b/>
        </w:rPr>
        <w:t>West</w:t>
      </w:r>
    </w:p>
    <w:p w:rsidR="008A0789" w:rsidRDefault="008A0789" w:rsidP="008A0789">
      <w:r>
        <w:t>Bed size</w:t>
      </w:r>
      <w:r>
        <w:tab/>
      </w:r>
      <w:r>
        <w:tab/>
        <w:t>Median rent</w:t>
      </w:r>
      <w:r>
        <w:tab/>
      </w:r>
      <w:r>
        <w:tab/>
        <w:t>LHA gap</w:t>
      </w:r>
      <w:r>
        <w:tab/>
      </w:r>
    </w:p>
    <w:p w:rsidR="008A0789" w:rsidRDefault="00F91FB7" w:rsidP="008A0789">
      <w:r>
        <w:t>One</w:t>
      </w:r>
      <w:r>
        <w:tab/>
      </w:r>
      <w:r>
        <w:tab/>
      </w:r>
      <w:r>
        <w:tab/>
        <w:t>695</w:t>
      </w:r>
      <w:r>
        <w:tab/>
      </w:r>
      <w:r>
        <w:tab/>
      </w:r>
      <w:r>
        <w:tab/>
        <w:t>7</w:t>
      </w:r>
      <w:r w:rsidR="008A0789">
        <w:tab/>
      </w:r>
      <w:r w:rsidR="008A0789">
        <w:tab/>
      </w:r>
    </w:p>
    <w:p w:rsidR="008A0789" w:rsidRDefault="00F91FB7" w:rsidP="008A0789">
      <w:r>
        <w:t>Two</w:t>
      </w:r>
      <w:r>
        <w:tab/>
      </w:r>
      <w:r>
        <w:tab/>
      </w:r>
      <w:r>
        <w:tab/>
        <w:t>833</w:t>
      </w:r>
      <w:r>
        <w:tab/>
      </w:r>
      <w:r>
        <w:tab/>
      </w:r>
      <w:r>
        <w:tab/>
        <w:t>-</w:t>
      </w:r>
      <w:r w:rsidR="008A0789">
        <w:tab/>
      </w:r>
      <w:r w:rsidR="008A0789">
        <w:tab/>
      </w:r>
    </w:p>
    <w:p w:rsidR="008A0789" w:rsidRDefault="00F91FB7" w:rsidP="008A0789">
      <w:r>
        <w:t>Three</w:t>
      </w:r>
      <w:r>
        <w:tab/>
      </w:r>
      <w:r>
        <w:tab/>
      </w:r>
      <w:r>
        <w:tab/>
        <w:t>1035</w:t>
      </w:r>
      <w:r>
        <w:tab/>
      </w:r>
      <w:r>
        <w:tab/>
      </w:r>
      <w:r>
        <w:tab/>
        <w:t>37</w:t>
      </w:r>
      <w:r w:rsidR="008A0789">
        <w:tab/>
      </w:r>
      <w:r w:rsidR="008A0789">
        <w:tab/>
      </w:r>
    </w:p>
    <w:p w:rsidR="008A0789" w:rsidRDefault="00F31B73" w:rsidP="008A0789">
      <w:r>
        <w:t>Four/Five</w:t>
      </w:r>
      <w:r>
        <w:tab/>
      </w:r>
      <w:r>
        <w:tab/>
        <w:t>1500</w:t>
      </w:r>
      <w:r>
        <w:tab/>
      </w:r>
      <w:r>
        <w:tab/>
      </w:r>
      <w:r>
        <w:tab/>
        <w:t>204</w:t>
      </w:r>
    </w:p>
    <w:p w:rsidR="008A0789" w:rsidRDefault="008A0789" w:rsidP="008A0789"/>
    <w:p w:rsidR="008A0789" w:rsidRDefault="008A0789" w:rsidP="008A0789">
      <w:r>
        <w:t>Note</w:t>
      </w:r>
    </w:p>
    <w:p w:rsidR="008A0789" w:rsidRDefault="008A0789" w:rsidP="008A0789">
      <w:r>
        <w:t>Some districts have two Broad Rental Market Areas</w:t>
      </w:r>
    </w:p>
    <w:p w:rsidR="008A0789" w:rsidRDefault="008A0789" w:rsidP="008A0789">
      <w:r>
        <w:t>with different LHA rates. The gap is taken from the higher</w:t>
      </w:r>
    </w:p>
    <w:p w:rsidR="008A0789" w:rsidRDefault="008A0789" w:rsidP="008A0789">
      <w:r>
        <w:t>figure.</w:t>
      </w:r>
    </w:p>
    <w:p w:rsidR="00193E3D" w:rsidRDefault="00193E3D" w:rsidP="00817BC8"/>
    <w:p w:rsidR="00193E3D" w:rsidRPr="008A22C6" w:rsidRDefault="00193E3D" w:rsidP="00817BC8"/>
    <w:sectPr w:rsidR="00193E3D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C8"/>
    <w:rsid w:val="00046FCA"/>
    <w:rsid w:val="000B4310"/>
    <w:rsid w:val="00193E3D"/>
    <w:rsid w:val="004000D7"/>
    <w:rsid w:val="00504E43"/>
    <w:rsid w:val="0051203F"/>
    <w:rsid w:val="005715B3"/>
    <w:rsid w:val="005B1F2E"/>
    <w:rsid w:val="00645998"/>
    <w:rsid w:val="007908F4"/>
    <w:rsid w:val="00817BC8"/>
    <w:rsid w:val="008A0789"/>
    <w:rsid w:val="008A22C6"/>
    <w:rsid w:val="00C07F80"/>
    <w:rsid w:val="00E108A6"/>
    <w:rsid w:val="00F31B73"/>
    <w:rsid w:val="00F91FB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1288F-0A62-4961-98C0-7FAD8A90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A2A74C25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david.rundle</dc:creator>
  <cp:lastModifiedBy>david.rundle</cp:lastModifiedBy>
  <cp:revision>2</cp:revision>
  <cp:lastPrinted>2017-02-09T16:45:00Z</cp:lastPrinted>
  <dcterms:created xsi:type="dcterms:W3CDTF">2017-02-10T10:59:00Z</dcterms:created>
  <dcterms:modified xsi:type="dcterms:W3CDTF">2017-02-10T10:59:00Z</dcterms:modified>
</cp:coreProperties>
</file>